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E26263" w:rsidRPr="003F6B39" w:rsidRDefault="00E26263" w:rsidP="00E26263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Theme="minorHAnsi"/>
          <w:sz w:val="20"/>
          <w:szCs w:val="20"/>
          <w:lang w:eastAsia="en-US"/>
        </w:rPr>
      </w:pPr>
    </w:p>
    <w:p w:rsidR="00E26263" w:rsidRPr="00E26263" w:rsidRDefault="00E26263" w:rsidP="00E26263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 w:val="28"/>
          <w:lang w:eastAsia="en-US"/>
        </w:rPr>
      </w:pPr>
      <w:r w:rsidRPr="00E26263">
        <w:rPr>
          <w:rFonts w:eastAsia="Calibri"/>
          <w:b/>
          <w:sz w:val="28"/>
          <w:lang w:eastAsia="en-US"/>
        </w:rPr>
        <w:t>ТЕХНИЧЕСКОЕ ЗАДАНИЕ</w:t>
      </w:r>
    </w:p>
    <w:p w:rsidR="00E26263" w:rsidRPr="00E26263" w:rsidRDefault="00E26263" w:rsidP="00F30BED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 w:val="28"/>
          <w:lang w:eastAsia="en-US"/>
        </w:rPr>
      </w:pPr>
      <w:bookmarkStart w:id="2" w:name="_GoBack"/>
      <w:r w:rsidRPr="00E26263">
        <w:rPr>
          <w:rFonts w:eastAsia="Calibri"/>
          <w:b/>
          <w:sz w:val="28"/>
          <w:lang w:eastAsia="en-US"/>
        </w:rPr>
        <w:t>Очистка от древесной растительности прилегающих территорий к объектам</w:t>
      </w:r>
      <w:r>
        <w:rPr>
          <w:rFonts w:eastAsia="Calibri"/>
          <w:b/>
          <w:sz w:val="28"/>
          <w:lang w:eastAsia="en-US"/>
        </w:rPr>
        <w:t xml:space="preserve"> </w:t>
      </w:r>
      <w:r w:rsidRPr="00E26263">
        <w:rPr>
          <w:rFonts w:eastAsia="Calibri"/>
          <w:b/>
          <w:sz w:val="28"/>
          <w:lang w:eastAsia="en-US"/>
        </w:rPr>
        <w:t>ЗАО «ТЗС»</w:t>
      </w:r>
      <w:r>
        <w:rPr>
          <w:rFonts w:eastAsia="Calibri"/>
          <w:b/>
          <w:sz w:val="28"/>
          <w:lang w:eastAsia="en-US"/>
        </w:rPr>
        <w:t>.</w:t>
      </w:r>
    </w:p>
    <w:bookmarkEnd w:id="2"/>
    <w:p w:rsidR="00E26263" w:rsidRPr="00E26263" w:rsidRDefault="00E26263" w:rsidP="00E26263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rFonts w:eastAsia="Calibri"/>
          <w:b/>
          <w:sz w:val="28"/>
          <w:lang w:eastAsia="en-US"/>
        </w:rPr>
      </w:pPr>
    </w:p>
    <w:tbl>
      <w:tblPr>
        <w:tblStyle w:val="ab"/>
        <w:tblW w:w="10031" w:type="dxa"/>
        <w:tblLook w:val="04A0" w:firstRow="1" w:lastRow="0" w:firstColumn="1" w:lastColumn="0" w:noHBand="0" w:noVBand="1"/>
      </w:tblPr>
      <w:tblGrid>
        <w:gridCol w:w="490"/>
        <w:gridCol w:w="3304"/>
        <w:gridCol w:w="6237"/>
      </w:tblGrid>
      <w:tr w:rsidR="00E26263" w:rsidRPr="00E26263" w:rsidTr="00E26263">
        <w:trPr>
          <w:trHeight w:val="1331"/>
        </w:trPr>
        <w:tc>
          <w:tcPr>
            <w:tcW w:w="490" w:type="dxa"/>
          </w:tcPr>
          <w:p w:rsidR="00E26263" w:rsidRPr="00E26263" w:rsidRDefault="00E26263" w:rsidP="00E262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304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 xml:space="preserve">Адрес </w:t>
            </w:r>
          </w:p>
        </w:tc>
        <w:tc>
          <w:tcPr>
            <w:tcW w:w="6237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г. Москва, Заводское шоссе, д. 2 (склад ГСМ-1)</w:t>
            </w:r>
          </w:p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 xml:space="preserve">г. </w:t>
            </w:r>
            <w:proofErr w:type="spellStart"/>
            <w:proofErr w:type="gramStart"/>
            <w:r w:rsidRPr="00E26263">
              <w:rPr>
                <w:rFonts w:eastAsia="Calibri"/>
                <w:szCs w:val="24"/>
                <w:lang w:eastAsia="en-US"/>
              </w:rPr>
              <w:t>Москва,Заводское</w:t>
            </w:r>
            <w:proofErr w:type="spellEnd"/>
            <w:proofErr w:type="gramEnd"/>
            <w:r w:rsidRPr="00E26263">
              <w:rPr>
                <w:rFonts w:eastAsia="Calibri"/>
                <w:szCs w:val="24"/>
                <w:lang w:eastAsia="en-US"/>
              </w:rPr>
              <w:t xml:space="preserve"> шоссе, д.16 (склад ГСМ-2)</w:t>
            </w:r>
          </w:p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 xml:space="preserve">- опасный производственный объект (на основании ФЗ-116 от 21.07.1997г.); </w:t>
            </w:r>
          </w:p>
        </w:tc>
      </w:tr>
      <w:tr w:rsidR="00E26263" w:rsidRPr="00E26263" w:rsidTr="00063D72">
        <w:tc>
          <w:tcPr>
            <w:tcW w:w="490" w:type="dxa"/>
          </w:tcPr>
          <w:p w:rsidR="00E26263" w:rsidRPr="00E26263" w:rsidRDefault="00E26263" w:rsidP="00E262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304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Заказчик</w:t>
            </w:r>
          </w:p>
        </w:tc>
        <w:tc>
          <w:tcPr>
            <w:tcW w:w="6237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ЗАО «Топливо-заправочный сервис»;</w:t>
            </w:r>
          </w:p>
        </w:tc>
      </w:tr>
      <w:tr w:rsidR="00E26263" w:rsidRPr="00E26263" w:rsidTr="00063D72">
        <w:tc>
          <w:tcPr>
            <w:tcW w:w="490" w:type="dxa"/>
          </w:tcPr>
          <w:p w:rsidR="00E26263" w:rsidRPr="00E26263" w:rsidRDefault="00E26263" w:rsidP="00E262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304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 xml:space="preserve">Эксплуатирующая организация </w:t>
            </w:r>
          </w:p>
        </w:tc>
        <w:tc>
          <w:tcPr>
            <w:tcW w:w="6237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Cs w:val="24"/>
                <w:lang w:eastAsia="en-US"/>
              </w:rPr>
            </w:pPr>
            <w:bookmarkStart w:id="3" w:name="OLE_LINK1"/>
            <w:bookmarkStart w:id="4" w:name="OLE_LINK2"/>
            <w:bookmarkStart w:id="5" w:name="OLE_LINK3"/>
            <w:r w:rsidRPr="00E26263">
              <w:rPr>
                <w:rFonts w:eastAsia="Calibri"/>
                <w:szCs w:val="24"/>
                <w:lang w:eastAsia="en-US"/>
              </w:rPr>
              <w:t>ЗАО «Топливо-заправочный сервис»;</w:t>
            </w:r>
            <w:bookmarkEnd w:id="3"/>
            <w:bookmarkEnd w:id="4"/>
            <w:bookmarkEnd w:id="5"/>
          </w:p>
        </w:tc>
      </w:tr>
      <w:tr w:rsidR="00E26263" w:rsidRPr="00E26263" w:rsidTr="00063D72">
        <w:tc>
          <w:tcPr>
            <w:tcW w:w="490" w:type="dxa"/>
          </w:tcPr>
          <w:p w:rsidR="00E26263" w:rsidRPr="00E26263" w:rsidRDefault="00E26263" w:rsidP="00E262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304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Генеральный подрядчик</w:t>
            </w:r>
          </w:p>
        </w:tc>
        <w:tc>
          <w:tcPr>
            <w:tcW w:w="6237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Определяется результатами тендерных торгов;</w:t>
            </w:r>
          </w:p>
        </w:tc>
      </w:tr>
      <w:tr w:rsidR="00E26263" w:rsidRPr="00E26263" w:rsidTr="00063D72">
        <w:trPr>
          <w:trHeight w:val="310"/>
        </w:trPr>
        <w:tc>
          <w:tcPr>
            <w:tcW w:w="490" w:type="dxa"/>
          </w:tcPr>
          <w:p w:rsidR="00E26263" w:rsidRPr="00E26263" w:rsidRDefault="00E26263" w:rsidP="00E262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304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Срок выполнения работ</w:t>
            </w:r>
          </w:p>
        </w:tc>
        <w:tc>
          <w:tcPr>
            <w:tcW w:w="6237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180 дней</w:t>
            </w:r>
          </w:p>
        </w:tc>
      </w:tr>
      <w:tr w:rsidR="00E26263" w:rsidRPr="00E26263" w:rsidTr="00063D72">
        <w:tc>
          <w:tcPr>
            <w:tcW w:w="490" w:type="dxa"/>
          </w:tcPr>
          <w:p w:rsidR="00E26263" w:rsidRPr="00E26263" w:rsidRDefault="00E26263" w:rsidP="00E262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304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Общие требования к организации</w:t>
            </w:r>
          </w:p>
        </w:tc>
        <w:tc>
          <w:tcPr>
            <w:tcW w:w="6237" w:type="dxa"/>
          </w:tcPr>
          <w:p w:rsidR="00E26263" w:rsidRPr="00E26263" w:rsidRDefault="00E26263" w:rsidP="00E26263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326"/>
              <w:contextualSpacing/>
              <w:jc w:val="left"/>
              <w:rPr>
                <w:color w:val="333333"/>
                <w:szCs w:val="24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 и техники безопасности.</w:t>
            </w:r>
          </w:p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 xml:space="preserve">      Предоставить информацию об опыте выполнения аналогичных работ на территориях ОПО и особо опасных объектов. </w:t>
            </w:r>
            <w:r w:rsidRPr="00E26263">
              <w:rPr>
                <w:rFonts w:eastAsia="Calibri"/>
                <w:i/>
                <w:szCs w:val="24"/>
                <w:lang w:eastAsia="en-US"/>
              </w:rPr>
              <w:t>Предоставление на этапе выставления коммерческого предложения.</w:t>
            </w:r>
          </w:p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 xml:space="preserve">       2. Работы проводятся под контролем (в сопровождении) представителя производственно-технической службы заказчика.</w:t>
            </w:r>
          </w:p>
          <w:p w:rsidR="00E26263" w:rsidRPr="00E26263" w:rsidRDefault="00E26263" w:rsidP="00E2626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333333"/>
                <w:szCs w:val="24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 xml:space="preserve">       3.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(при оказании услуг на территории Заказчика).</w:t>
            </w:r>
          </w:p>
        </w:tc>
      </w:tr>
      <w:tr w:rsidR="00E26263" w:rsidRPr="00E26263" w:rsidTr="00063D72">
        <w:trPr>
          <w:trHeight w:val="1116"/>
        </w:trPr>
        <w:tc>
          <w:tcPr>
            <w:tcW w:w="490" w:type="dxa"/>
          </w:tcPr>
          <w:p w:rsidR="00E26263" w:rsidRPr="00E26263" w:rsidRDefault="00E26263" w:rsidP="00E262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304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Общие требования к выполнению работ</w:t>
            </w:r>
          </w:p>
        </w:tc>
        <w:tc>
          <w:tcPr>
            <w:tcW w:w="6237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Работы выполнять в соответствии с требованиями нормативных документов, действующими на территории РФ и г. Москвы;</w:t>
            </w:r>
          </w:p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 и технике безопасности;</w:t>
            </w:r>
          </w:p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 xml:space="preserve">- 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</w:t>
            </w:r>
            <w:r w:rsidRPr="00E26263">
              <w:rPr>
                <w:rFonts w:eastAsia="Calibri"/>
                <w:szCs w:val="24"/>
                <w:lang w:eastAsia="en-US"/>
              </w:rPr>
              <w:lastRenderedPageBreak/>
              <w:t>транспортной инфраструктуры и транспортных средств воздушного транспорта”.</w:t>
            </w:r>
          </w:p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E26263" w:rsidRPr="00E26263" w:rsidTr="00063D72">
        <w:trPr>
          <w:trHeight w:val="1691"/>
        </w:trPr>
        <w:tc>
          <w:tcPr>
            <w:tcW w:w="490" w:type="dxa"/>
          </w:tcPr>
          <w:p w:rsidR="00E26263" w:rsidRPr="00E26263" w:rsidRDefault="00E26263" w:rsidP="00E262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304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Требования к оказываемым работам</w:t>
            </w:r>
          </w:p>
        </w:tc>
        <w:tc>
          <w:tcPr>
            <w:tcW w:w="6237" w:type="dxa"/>
          </w:tcPr>
          <w:p w:rsidR="00E26263" w:rsidRPr="00E26263" w:rsidRDefault="00E26263" w:rsidP="00E26263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i/>
                <w:szCs w:val="24"/>
                <w:lang w:eastAsia="en-US"/>
              </w:rPr>
              <w:t xml:space="preserve">- </w:t>
            </w:r>
            <w:r w:rsidRPr="00E26263">
              <w:rPr>
                <w:rFonts w:eastAsia="Calibri"/>
                <w:szCs w:val="24"/>
                <w:lang w:eastAsia="en-US"/>
              </w:rPr>
              <w:t xml:space="preserve">Исполнитель должен разработать и получить разрешительную документацию на вырубку деревьев в </w:t>
            </w:r>
            <w:proofErr w:type="spellStart"/>
            <w:r w:rsidRPr="00E26263">
              <w:rPr>
                <w:rFonts w:eastAsia="Calibri"/>
                <w:szCs w:val="24"/>
                <w:lang w:eastAsia="en-US"/>
              </w:rPr>
              <w:t>ДППиООС</w:t>
            </w:r>
            <w:proofErr w:type="spellEnd"/>
            <w:r w:rsidRPr="00E26263">
              <w:rPr>
                <w:rFonts w:eastAsia="Calibri"/>
                <w:szCs w:val="24"/>
                <w:lang w:eastAsia="en-US"/>
              </w:rPr>
              <w:t xml:space="preserve"> г. Москвы в соответствии с постановлением Правительства Москвы от 26.05.2016 № 290-ПП; согласно Закону от 05.05.1999 № 17 «О защите зеленых насаждений и постановлению Правительства Москвы от 29.07.2003 № 616-ПП </w:t>
            </w:r>
            <w:proofErr w:type="gramStart"/>
            <w:r w:rsidRPr="00E26263">
              <w:rPr>
                <w:rFonts w:eastAsia="Calibri"/>
                <w:szCs w:val="24"/>
                <w:lang w:eastAsia="en-US"/>
              </w:rPr>
              <w:t>« О</w:t>
            </w:r>
            <w:proofErr w:type="gramEnd"/>
            <w:r w:rsidRPr="00E26263">
              <w:rPr>
                <w:rFonts w:eastAsia="Calibri"/>
                <w:szCs w:val="24"/>
                <w:lang w:eastAsia="en-US"/>
              </w:rPr>
              <w:t xml:space="preserve"> совершенствовании порядка компенсационного озеленения в городе Москве»:</w:t>
            </w:r>
          </w:p>
          <w:p w:rsidR="00E26263" w:rsidRPr="00E26263" w:rsidRDefault="00E26263" w:rsidP="00E26263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 xml:space="preserve">1. </w:t>
            </w:r>
            <w:proofErr w:type="spellStart"/>
            <w:r w:rsidRPr="00E26263">
              <w:rPr>
                <w:rFonts w:eastAsia="Calibri"/>
                <w:szCs w:val="24"/>
                <w:lang w:eastAsia="en-US"/>
              </w:rPr>
              <w:t>Межскладской</w:t>
            </w:r>
            <w:proofErr w:type="spellEnd"/>
            <w:r w:rsidRPr="00E26263">
              <w:rPr>
                <w:rFonts w:eastAsia="Calibri"/>
                <w:szCs w:val="24"/>
                <w:lang w:eastAsia="en-US"/>
              </w:rPr>
              <w:t xml:space="preserve"> технологический трубопровод (склад ГСМ-1 – ГСМ-2):</w:t>
            </w:r>
          </w:p>
          <w:p w:rsidR="00E26263" w:rsidRPr="00E26263" w:rsidRDefault="00E26263" w:rsidP="00E26263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rFonts w:eastAsia="Calibri"/>
                <w:i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 xml:space="preserve">- Выполнить работы по вырубке многолетней растительности в противопожарной полосе </w:t>
            </w:r>
            <w:proofErr w:type="spellStart"/>
            <w:r w:rsidRPr="00E26263">
              <w:rPr>
                <w:rFonts w:eastAsia="Calibri"/>
                <w:szCs w:val="24"/>
                <w:lang w:eastAsia="en-US"/>
              </w:rPr>
              <w:t>межскладского</w:t>
            </w:r>
            <w:proofErr w:type="spellEnd"/>
            <w:r w:rsidRPr="00E26263">
              <w:rPr>
                <w:rFonts w:eastAsia="Calibri"/>
                <w:szCs w:val="24"/>
                <w:lang w:eastAsia="en-US"/>
              </w:rPr>
              <w:t xml:space="preserve"> технологического трубопровода </w:t>
            </w:r>
            <w:r w:rsidRPr="00E26263">
              <w:rPr>
                <w:rFonts w:eastAsia="Calibri"/>
                <w:i/>
                <w:szCs w:val="24"/>
                <w:lang w:eastAsia="en-US"/>
              </w:rPr>
              <w:t>(примерный объем = 0,3га)</w:t>
            </w:r>
          </w:p>
          <w:p w:rsidR="00E26263" w:rsidRPr="00E26263" w:rsidRDefault="00E26263" w:rsidP="00E26263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2. Склад ГСМ-1, расположенного по адресу: г. Москва, пос. Внуково, Заводское шоссе, 2:</w:t>
            </w:r>
          </w:p>
          <w:p w:rsidR="00E26263" w:rsidRPr="00E26263" w:rsidRDefault="00E26263" w:rsidP="00E26263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rFonts w:eastAsia="Calibri"/>
                <w:i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 xml:space="preserve">- Выполнить работы по вырубке деревьев и удалению самосева на складе и прилегающей территории </w:t>
            </w:r>
            <w:r w:rsidRPr="00E26263">
              <w:rPr>
                <w:rFonts w:eastAsia="Calibri"/>
                <w:i/>
                <w:szCs w:val="24"/>
                <w:lang w:eastAsia="en-US"/>
              </w:rPr>
              <w:t>(примерный объем работ = 0,4га).</w:t>
            </w:r>
          </w:p>
          <w:p w:rsidR="00E26263" w:rsidRPr="00E26263" w:rsidRDefault="00E26263" w:rsidP="00E26263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i/>
                <w:szCs w:val="24"/>
                <w:lang w:eastAsia="en-US"/>
              </w:rPr>
              <w:t xml:space="preserve">- </w:t>
            </w:r>
            <w:r w:rsidRPr="00E26263">
              <w:rPr>
                <w:rFonts w:eastAsia="Calibri"/>
                <w:szCs w:val="24"/>
                <w:lang w:eastAsia="en-US"/>
              </w:rPr>
              <w:t>Щепа от порубочных остатков остается на месте проведения работ (распределяется равномерно по площади вырубки в тот же день).</w:t>
            </w:r>
          </w:p>
          <w:p w:rsidR="00E26263" w:rsidRPr="00E26263" w:rsidRDefault="00E26263" w:rsidP="00E26263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Деревья спиливаются по частям. Верхушки, скелетные ветви и стволы, вручную подносятся к дробильной установке рубятся в щепу в бункер.</w:t>
            </w:r>
          </w:p>
          <w:p w:rsidR="00E26263" w:rsidRPr="00E26263" w:rsidRDefault="00E26263" w:rsidP="00E26263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3. Склад ГСМ-2, расположенного по адресу: г. Москва, пос. Внуково, Заводское шоссе, 16:</w:t>
            </w:r>
          </w:p>
          <w:p w:rsidR="00E26263" w:rsidRPr="00E26263" w:rsidRDefault="00E26263" w:rsidP="00E26263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rFonts w:eastAsia="Calibri"/>
                <w:i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 xml:space="preserve">- Выполнить работы по вырубке деревьев и удалению самосева на складе и прилегающей территории </w:t>
            </w:r>
            <w:r w:rsidRPr="00E26263">
              <w:rPr>
                <w:rFonts w:eastAsia="Calibri"/>
                <w:i/>
                <w:szCs w:val="24"/>
                <w:lang w:eastAsia="en-US"/>
              </w:rPr>
              <w:t>(примерный объем работ = 0,6га).</w:t>
            </w:r>
          </w:p>
          <w:p w:rsidR="00E26263" w:rsidRPr="00E26263" w:rsidRDefault="00E26263" w:rsidP="00E26263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i/>
                <w:szCs w:val="24"/>
                <w:lang w:eastAsia="en-US"/>
              </w:rPr>
              <w:t xml:space="preserve">- </w:t>
            </w:r>
            <w:r w:rsidRPr="00E26263">
              <w:rPr>
                <w:rFonts w:eastAsia="Calibri"/>
                <w:szCs w:val="24"/>
                <w:lang w:eastAsia="en-US"/>
              </w:rPr>
              <w:t>Щепа от порубочных остатков остается на месте проведения работ (распределяется равномерно по площади вырубки в тот же день).</w:t>
            </w:r>
          </w:p>
          <w:p w:rsidR="00E26263" w:rsidRPr="00E26263" w:rsidRDefault="00E26263" w:rsidP="00E26263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Деревья спиливаются по частям. Верхушки, скелетные ветви и стволы, вручную подносятся к дробильной установке рубятся в щепу в бункер.</w:t>
            </w:r>
          </w:p>
          <w:p w:rsidR="00E26263" w:rsidRPr="00E26263" w:rsidRDefault="00E26263" w:rsidP="00E26263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При производстве работ Исполнитель должен использовать оборудование, машины и механизмы, предназначенные для конкретных условий.</w:t>
            </w:r>
          </w:p>
          <w:p w:rsidR="00E26263" w:rsidRPr="00E26263" w:rsidRDefault="00E26263" w:rsidP="00E26263">
            <w:pPr>
              <w:tabs>
                <w:tab w:val="clear" w:pos="1134"/>
                <w:tab w:val="left" w:pos="993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 xml:space="preserve">- После окончания производства работ Исполнитель обязан закрыть разрешительную документацию в </w:t>
            </w:r>
            <w:proofErr w:type="spellStart"/>
            <w:r w:rsidRPr="00E26263">
              <w:rPr>
                <w:rFonts w:eastAsia="Calibri"/>
                <w:szCs w:val="24"/>
                <w:lang w:eastAsia="en-US"/>
              </w:rPr>
              <w:t>ДППиООС</w:t>
            </w:r>
            <w:proofErr w:type="spellEnd"/>
            <w:r w:rsidRPr="00E26263">
              <w:rPr>
                <w:rFonts w:eastAsia="Calibri"/>
                <w:szCs w:val="24"/>
                <w:lang w:eastAsia="en-US"/>
              </w:rPr>
              <w:t xml:space="preserve"> г. Москвы.</w:t>
            </w:r>
          </w:p>
        </w:tc>
      </w:tr>
      <w:tr w:rsidR="00E26263" w:rsidRPr="00E26263" w:rsidTr="00063D72">
        <w:tc>
          <w:tcPr>
            <w:tcW w:w="490" w:type="dxa"/>
          </w:tcPr>
          <w:p w:rsidR="00E26263" w:rsidRPr="00E26263" w:rsidRDefault="00E26263" w:rsidP="00E262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304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Требования к режиму безопасности и гигиене труда</w:t>
            </w:r>
          </w:p>
        </w:tc>
        <w:tc>
          <w:tcPr>
            <w:tcW w:w="6237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 xml:space="preserve">В соответствии с действующим законодательством РФ, внутренними нормативными документами Заказчика в </w:t>
            </w:r>
            <w:r w:rsidRPr="00E26263">
              <w:rPr>
                <w:rFonts w:eastAsia="Calibri"/>
                <w:szCs w:val="24"/>
                <w:lang w:eastAsia="en-US"/>
              </w:rPr>
              <w:lastRenderedPageBreak/>
              <w:t>области промышленной безопасности, охраны труда и окружающей среды, внутриобъектового и пропускного режима, Исполнитель обязан обеспечить выполнение требований данных документов при оказании услуг на территории Заказчика.</w:t>
            </w:r>
          </w:p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E26263" w:rsidRPr="00E26263" w:rsidTr="00063D72">
        <w:tc>
          <w:tcPr>
            <w:tcW w:w="490" w:type="dxa"/>
          </w:tcPr>
          <w:p w:rsidR="00E26263" w:rsidRPr="00E26263" w:rsidRDefault="00E26263" w:rsidP="00E262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304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6237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В соответствии с действующими нормативными документами.</w:t>
            </w:r>
          </w:p>
        </w:tc>
      </w:tr>
      <w:tr w:rsidR="00E26263" w:rsidRPr="00E26263" w:rsidTr="00063D72">
        <w:tc>
          <w:tcPr>
            <w:tcW w:w="490" w:type="dxa"/>
          </w:tcPr>
          <w:p w:rsidR="00E26263" w:rsidRPr="00E26263" w:rsidRDefault="00E26263" w:rsidP="00E262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304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237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В соответствии с действующими нормативными документами.</w:t>
            </w:r>
          </w:p>
        </w:tc>
      </w:tr>
      <w:tr w:rsidR="00E26263" w:rsidRPr="00E26263" w:rsidTr="00063D72">
        <w:tc>
          <w:tcPr>
            <w:tcW w:w="490" w:type="dxa"/>
          </w:tcPr>
          <w:p w:rsidR="00E26263" w:rsidRPr="00E26263" w:rsidRDefault="00E26263" w:rsidP="00E262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304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6237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i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 xml:space="preserve">- Обязательное наличие </w:t>
            </w:r>
            <w:r w:rsidRPr="00E26263">
              <w:rPr>
                <w:szCs w:val="24"/>
                <w:lang w:eastAsia="en-US"/>
              </w:rPr>
              <w:t xml:space="preserve">удостоверений руководителей, специалистов и исполнителей, подтверждающих прохождение проверки знаний по охране труда. </w:t>
            </w:r>
            <w:r w:rsidRPr="00E26263">
              <w:rPr>
                <w:rFonts w:eastAsia="Calibri"/>
                <w:i/>
                <w:szCs w:val="24"/>
                <w:lang w:eastAsia="en-US"/>
              </w:rPr>
              <w:t>Копии удостоверений должны быть предоставлены на этапе заключения договора.</w:t>
            </w:r>
          </w:p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 xml:space="preserve">-  Обязательное наличие </w:t>
            </w:r>
            <w:r w:rsidRPr="00E26263">
              <w:rPr>
                <w:szCs w:val="24"/>
              </w:rPr>
              <w:t>удостоверений руководителей и специалистов по проверке знаний в объеме пожарно-технического минимума</w:t>
            </w:r>
            <w:r w:rsidRPr="00E26263">
              <w:rPr>
                <w:rFonts w:eastAsia="Calibri"/>
                <w:szCs w:val="24"/>
                <w:lang w:eastAsia="en-US"/>
              </w:rPr>
              <w:t xml:space="preserve">. </w:t>
            </w:r>
            <w:r w:rsidRPr="00E26263">
              <w:rPr>
                <w:rFonts w:eastAsia="Calibri"/>
                <w:i/>
                <w:szCs w:val="24"/>
                <w:lang w:eastAsia="en-US"/>
              </w:rPr>
              <w:t>Копии удостоверений должны быть предоставлены на этапе заключения договора.</w:t>
            </w:r>
          </w:p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В соответствии с требованиями ФЗ-123 от 22.07.2008 г. и других нормативных документов в области обеспечения пожарной безопасности;</w:t>
            </w:r>
          </w:p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</w:t>
            </w:r>
          </w:p>
        </w:tc>
      </w:tr>
      <w:tr w:rsidR="00E26263" w:rsidRPr="00E26263" w:rsidTr="00063D72">
        <w:tc>
          <w:tcPr>
            <w:tcW w:w="490" w:type="dxa"/>
          </w:tcPr>
          <w:p w:rsidR="00E26263" w:rsidRPr="00E26263" w:rsidRDefault="00E26263" w:rsidP="00E262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304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Мероприятия по обеспечению промышленной безопасности</w:t>
            </w:r>
          </w:p>
        </w:tc>
        <w:tc>
          <w:tcPr>
            <w:tcW w:w="6237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 xml:space="preserve">- В соответствии с требованиями Федеральных норм и правил в области промышленной безопасности «Правила </w:t>
            </w:r>
            <w:r w:rsidRPr="00E26263">
              <w:rPr>
                <w:rFonts w:eastAsia="Calibri"/>
                <w:szCs w:val="24"/>
                <w:lang w:eastAsia="en-US"/>
              </w:rPr>
              <w:lastRenderedPageBreak/>
              <w:t>промышленной безопасности складов нефти и нефтепродуктов», утв. Приказом № 461 от 07.11.2016г.</w:t>
            </w:r>
          </w:p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В соответствии с требованиями ФЗ-116 от 21.07.1997г.</w:t>
            </w:r>
          </w:p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безопасности.</w:t>
            </w:r>
          </w:p>
        </w:tc>
      </w:tr>
      <w:tr w:rsidR="00E26263" w:rsidRPr="00E26263" w:rsidTr="00063D72">
        <w:trPr>
          <w:trHeight w:val="1206"/>
        </w:trPr>
        <w:tc>
          <w:tcPr>
            <w:tcW w:w="490" w:type="dxa"/>
          </w:tcPr>
          <w:p w:rsidR="00E26263" w:rsidRPr="00E26263" w:rsidRDefault="00E26263" w:rsidP="00E262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304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6237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Не требуется</w:t>
            </w:r>
          </w:p>
        </w:tc>
      </w:tr>
      <w:tr w:rsidR="00E26263" w:rsidRPr="00E26263" w:rsidTr="00063D72">
        <w:trPr>
          <w:trHeight w:val="853"/>
        </w:trPr>
        <w:tc>
          <w:tcPr>
            <w:tcW w:w="490" w:type="dxa"/>
          </w:tcPr>
          <w:p w:rsidR="00E26263" w:rsidRPr="00E26263" w:rsidRDefault="00E26263" w:rsidP="00E262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304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Требования к составу и оформлению исполнительной документации</w:t>
            </w:r>
          </w:p>
        </w:tc>
        <w:tc>
          <w:tcPr>
            <w:tcW w:w="6237" w:type="dxa"/>
          </w:tcPr>
          <w:p w:rsidR="00E26263" w:rsidRPr="00E26263" w:rsidRDefault="00E26263" w:rsidP="00E26263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Не требуется</w:t>
            </w:r>
          </w:p>
        </w:tc>
      </w:tr>
      <w:tr w:rsidR="00E26263" w:rsidRPr="00E26263" w:rsidTr="00063D72">
        <w:tc>
          <w:tcPr>
            <w:tcW w:w="490" w:type="dxa"/>
          </w:tcPr>
          <w:p w:rsidR="00E26263" w:rsidRPr="00E26263" w:rsidRDefault="00E26263" w:rsidP="00E262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304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Материалы, представляемые Заказчиком</w:t>
            </w:r>
          </w:p>
        </w:tc>
        <w:tc>
          <w:tcPr>
            <w:tcW w:w="6237" w:type="dxa"/>
          </w:tcPr>
          <w:p w:rsidR="00E26263" w:rsidRPr="00E26263" w:rsidRDefault="00E26263" w:rsidP="00E2626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Отсутствуют</w:t>
            </w:r>
          </w:p>
        </w:tc>
      </w:tr>
      <w:tr w:rsidR="00E26263" w:rsidRPr="00E26263" w:rsidTr="00063D72">
        <w:tc>
          <w:tcPr>
            <w:tcW w:w="490" w:type="dxa"/>
          </w:tcPr>
          <w:p w:rsidR="00E26263" w:rsidRPr="00E26263" w:rsidRDefault="00E26263" w:rsidP="00E262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304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6237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Не требуется</w:t>
            </w:r>
          </w:p>
        </w:tc>
      </w:tr>
      <w:tr w:rsidR="00E26263" w:rsidRPr="00E26263" w:rsidTr="00063D72">
        <w:tc>
          <w:tcPr>
            <w:tcW w:w="490" w:type="dxa"/>
          </w:tcPr>
          <w:p w:rsidR="00E26263" w:rsidRPr="00E26263" w:rsidRDefault="00E26263" w:rsidP="00E262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304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val="en-US" w:eastAsia="en-US"/>
              </w:rPr>
            </w:pPr>
            <w:r w:rsidRPr="00E26263">
              <w:rPr>
                <w:rFonts w:eastAsia="Calibri"/>
                <w:spacing w:val="-4"/>
                <w:szCs w:val="24"/>
                <w:lang w:eastAsia="en-US"/>
              </w:rPr>
              <w:t>Требования к сметной документации</w:t>
            </w:r>
          </w:p>
        </w:tc>
        <w:tc>
          <w:tcPr>
            <w:tcW w:w="6237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Калькуляция в произвольной форме, должна быть предоставлена на этапе выставления коммерческого предложения</w:t>
            </w:r>
          </w:p>
        </w:tc>
      </w:tr>
      <w:tr w:rsidR="00E26263" w:rsidRPr="00E26263" w:rsidTr="00063D72">
        <w:tc>
          <w:tcPr>
            <w:tcW w:w="490" w:type="dxa"/>
          </w:tcPr>
          <w:p w:rsidR="00E26263" w:rsidRPr="00E26263" w:rsidRDefault="00E26263" w:rsidP="00E262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304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Особые условия</w:t>
            </w:r>
          </w:p>
        </w:tc>
        <w:tc>
          <w:tcPr>
            <w:tcW w:w="6237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Все необходимые для выполнения работ оборудование, материалы поставляются исполнителем и должны быть полностью учтены в цене.</w:t>
            </w:r>
          </w:p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Выполнение работ осуществляется по наряду-допуску;</w:t>
            </w:r>
          </w:p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 xml:space="preserve">- Обеспечить непрерывность процессов </w:t>
            </w:r>
            <w:proofErr w:type="spellStart"/>
            <w:r w:rsidRPr="00E26263">
              <w:rPr>
                <w:rFonts w:eastAsia="Calibri"/>
                <w:szCs w:val="24"/>
                <w:lang w:eastAsia="en-US"/>
              </w:rPr>
              <w:t>авиатопливообеспечения</w:t>
            </w:r>
            <w:proofErr w:type="spellEnd"/>
            <w:r w:rsidRPr="00E26263">
              <w:rPr>
                <w:rFonts w:eastAsia="Calibri"/>
                <w:szCs w:val="24"/>
                <w:lang w:eastAsia="en-US"/>
              </w:rPr>
              <w:t xml:space="preserve"> (по действующей технологической схеме) складов ГСМ;</w:t>
            </w:r>
          </w:p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 При выявлении нарушений Подрядчиком норм и правил в области промышленной, экологической, пожарной безопасности, охраны труда, заказчик вправе приостановить работы до устранения нарушений;</w:t>
            </w:r>
          </w:p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</w:t>
            </w:r>
            <w:r w:rsidRPr="00E26263">
              <w:rPr>
                <w:rFonts w:eastAsia="Calibri"/>
                <w:szCs w:val="24"/>
                <w:lang w:eastAsia="en-US"/>
              </w:rPr>
              <w:lastRenderedPageBreak/>
              <w:t>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E26263" w:rsidRPr="00E26263" w:rsidTr="00063D72">
        <w:tc>
          <w:tcPr>
            <w:tcW w:w="490" w:type="dxa"/>
          </w:tcPr>
          <w:p w:rsidR="00E26263" w:rsidRPr="00E26263" w:rsidRDefault="00E26263" w:rsidP="00E262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304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26263">
              <w:rPr>
                <w:rFonts w:eastAsia="Calibri"/>
                <w:szCs w:val="24"/>
                <w:lang w:eastAsia="en-US"/>
              </w:rPr>
              <w:t>Перечень согласований с федеральными надзорными органами</w:t>
            </w:r>
          </w:p>
        </w:tc>
        <w:tc>
          <w:tcPr>
            <w:tcW w:w="6237" w:type="dxa"/>
          </w:tcPr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i/>
                <w:szCs w:val="24"/>
                <w:lang w:eastAsia="en-US"/>
              </w:rPr>
            </w:pPr>
            <w:r w:rsidRPr="00E26263">
              <w:rPr>
                <w:rFonts w:eastAsia="Calibri"/>
                <w:i/>
                <w:szCs w:val="24"/>
                <w:lang w:eastAsia="en-US"/>
              </w:rPr>
              <w:t xml:space="preserve">- </w:t>
            </w:r>
            <w:r w:rsidRPr="00E26263">
              <w:rPr>
                <w:rFonts w:eastAsia="Calibri"/>
                <w:szCs w:val="24"/>
                <w:lang w:eastAsia="en-US"/>
              </w:rPr>
              <w:t xml:space="preserve">Получить разрешительную документацию в </w:t>
            </w:r>
            <w:proofErr w:type="spellStart"/>
            <w:r w:rsidRPr="00E26263">
              <w:rPr>
                <w:rFonts w:eastAsia="Calibri"/>
                <w:szCs w:val="24"/>
                <w:lang w:eastAsia="en-US"/>
              </w:rPr>
              <w:t>ДППиООС</w:t>
            </w:r>
            <w:proofErr w:type="spellEnd"/>
            <w:r w:rsidRPr="00E26263">
              <w:rPr>
                <w:rFonts w:eastAsia="Calibri"/>
                <w:szCs w:val="24"/>
                <w:lang w:eastAsia="en-US"/>
              </w:rPr>
              <w:t xml:space="preserve"> г. Москвы</w:t>
            </w:r>
          </w:p>
          <w:p w:rsidR="00E26263" w:rsidRPr="00E26263" w:rsidRDefault="00E26263" w:rsidP="00E262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</w:tbl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Default="004F1D30" w:rsidP="004F1D30">
      <w:pPr>
        <w:suppressAutoHyphens/>
        <w:rPr>
          <w:b/>
          <w:sz w:val="20"/>
          <w:szCs w:val="20"/>
        </w:rPr>
      </w:pPr>
    </w:p>
    <w:p w:rsidR="002F4970" w:rsidRDefault="002F4970" w:rsidP="004F1D30">
      <w:pPr>
        <w:suppressAutoHyphens/>
        <w:rPr>
          <w:b/>
          <w:sz w:val="20"/>
          <w:szCs w:val="20"/>
        </w:rPr>
      </w:pPr>
    </w:p>
    <w:p w:rsidR="002F4970" w:rsidRPr="006E17FB" w:rsidRDefault="002F4970" w:rsidP="004F1D30">
      <w:pPr>
        <w:suppressAutoHyphens/>
        <w:rPr>
          <w:b/>
          <w:sz w:val="20"/>
          <w:szCs w:val="20"/>
        </w:rPr>
      </w:pPr>
    </w:p>
    <w:p w:rsidR="006248EF" w:rsidRPr="006E17FB" w:rsidRDefault="006248EF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4F1D30" w:rsidRP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2A60AA" w:rsidRDefault="002A60AA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Pr="00E26263" w:rsidRDefault="00E26263" w:rsidP="00E26263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  <w:r w:rsidRPr="00E26263">
        <w:rPr>
          <w:rFonts w:eastAsia="Calibri"/>
          <w:szCs w:val="24"/>
          <w:lang w:eastAsia="en-US"/>
        </w:rPr>
        <w:t>Приложение №1</w:t>
      </w:r>
    </w:p>
    <w:p w:rsidR="00E26263" w:rsidRPr="00E26263" w:rsidRDefault="00E26263" w:rsidP="00E26263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right"/>
        <w:rPr>
          <w:rFonts w:eastAsia="Calibri"/>
          <w:szCs w:val="24"/>
          <w:lang w:eastAsia="en-US"/>
        </w:rPr>
      </w:pPr>
      <w:r w:rsidRPr="00E26263">
        <w:rPr>
          <w:rFonts w:eastAsia="Calibri"/>
          <w:szCs w:val="24"/>
          <w:lang w:eastAsia="en-US"/>
        </w:rPr>
        <w:t>К техническому заданию «Очистка от древесной растительности прилегающих территорий к объектам ЗАО «ТЗС»</w:t>
      </w:r>
      <w:r w:rsidRPr="00E26263">
        <w:rPr>
          <w:rFonts w:eastAsia="Calibri"/>
          <w:szCs w:val="24"/>
          <w:lang w:eastAsia="en-US"/>
        </w:rPr>
        <w:br/>
      </w:r>
    </w:p>
    <w:p w:rsidR="00E26263" w:rsidRPr="00E26263" w:rsidRDefault="00E26263" w:rsidP="00E26263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E26263" w:rsidRPr="00E26263" w:rsidRDefault="00E26263" w:rsidP="00E26263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 w:val="28"/>
          <w:lang w:eastAsia="en-US"/>
        </w:rPr>
      </w:pPr>
      <w:r w:rsidRPr="00E26263">
        <w:rPr>
          <w:rFonts w:eastAsia="Calibri"/>
          <w:b/>
          <w:sz w:val="28"/>
          <w:lang w:eastAsia="en-US"/>
        </w:rPr>
        <w:t>Принятые сокращения, термины и определения</w:t>
      </w:r>
    </w:p>
    <w:p w:rsidR="00E26263" w:rsidRPr="00E26263" w:rsidRDefault="00E26263" w:rsidP="00E26263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E26263">
        <w:rPr>
          <w:rFonts w:eastAsia="Calibri"/>
          <w:b/>
          <w:szCs w:val="24"/>
          <w:lang w:eastAsia="en-US"/>
        </w:rPr>
        <w:t>г.</w:t>
      </w:r>
      <w:r w:rsidRPr="00E26263">
        <w:rPr>
          <w:rFonts w:eastAsia="Calibri"/>
          <w:b/>
          <w:szCs w:val="24"/>
          <w:lang w:val="en-US" w:eastAsia="en-US"/>
        </w:rPr>
        <w:t xml:space="preserve"> </w:t>
      </w:r>
      <w:r w:rsidRPr="00E26263">
        <w:rPr>
          <w:rFonts w:eastAsia="Calibri"/>
          <w:b/>
          <w:szCs w:val="24"/>
          <w:lang w:eastAsia="en-US"/>
        </w:rPr>
        <w:t>Москва</w:t>
      </w:r>
      <w:r w:rsidRPr="00E26263">
        <w:rPr>
          <w:rFonts w:eastAsia="Calibri"/>
          <w:b/>
          <w:szCs w:val="24"/>
          <w:lang w:val="en-US" w:eastAsia="en-US"/>
        </w:rPr>
        <w:t xml:space="preserve"> </w:t>
      </w:r>
      <w:r w:rsidRPr="00E26263">
        <w:rPr>
          <w:rFonts w:eastAsia="Calibri"/>
          <w:i/>
          <w:szCs w:val="24"/>
          <w:lang w:eastAsia="en-US"/>
        </w:rPr>
        <w:t xml:space="preserve">– </w:t>
      </w:r>
      <w:r w:rsidRPr="00E26263">
        <w:rPr>
          <w:rFonts w:eastAsia="Calibri"/>
          <w:szCs w:val="24"/>
          <w:lang w:eastAsia="en-US"/>
        </w:rPr>
        <w:t>город Москва</w:t>
      </w:r>
      <w:r w:rsidRPr="00E26263">
        <w:rPr>
          <w:rFonts w:eastAsia="Calibri"/>
          <w:szCs w:val="24"/>
          <w:lang w:val="en-US" w:eastAsia="en-US"/>
        </w:rPr>
        <w:t>;</w:t>
      </w:r>
    </w:p>
    <w:p w:rsidR="00E26263" w:rsidRPr="00E26263" w:rsidRDefault="00E26263" w:rsidP="00E26263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b/>
          <w:i/>
          <w:szCs w:val="24"/>
          <w:lang w:eastAsia="en-US"/>
        </w:rPr>
      </w:pPr>
      <w:r w:rsidRPr="00E26263">
        <w:rPr>
          <w:rFonts w:eastAsia="Calibri"/>
          <w:b/>
          <w:szCs w:val="24"/>
          <w:lang w:eastAsia="en-US"/>
        </w:rPr>
        <w:t>пос.</w:t>
      </w:r>
      <w:r w:rsidRPr="00E26263">
        <w:rPr>
          <w:rFonts w:eastAsia="Calibri"/>
          <w:b/>
          <w:i/>
          <w:szCs w:val="24"/>
          <w:lang w:eastAsia="en-US"/>
        </w:rPr>
        <w:t xml:space="preserve"> </w:t>
      </w:r>
      <w:r w:rsidRPr="00E26263">
        <w:rPr>
          <w:rFonts w:eastAsia="Calibri"/>
          <w:b/>
          <w:szCs w:val="24"/>
          <w:lang w:eastAsia="en-US"/>
        </w:rPr>
        <w:t xml:space="preserve">Внуково – </w:t>
      </w:r>
      <w:r w:rsidRPr="00E26263">
        <w:rPr>
          <w:rFonts w:eastAsia="Calibri"/>
          <w:szCs w:val="24"/>
          <w:lang w:eastAsia="en-US"/>
        </w:rPr>
        <w:t>поселок Внуково;</w:t>
      </w:r>
    </w:p>
    <w:p w:rsidR="00E26263" w:rsidRPr="00E26263" w:rsidRDefault="00E26263" w:rsidP="00E26263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E26263">
        <w:rPr>
          <w:rFonts w:eastAsia="Calibri"/>
          <w:b/>
          <w:szCs w:val="24"/>
          <w:lang w:eastAsia="en-US"/>
        </w:rPr>
        <w:t xml:space="preserve">РФ </w:t>
      </w:r>
      <w:r w:rsidRPr="00E26263">
        <w:rPr>
          <w:rFonts w:eastAsia="Calibri"/>
          <w:i/>
          <w:szCs w:val="24"/>
          <w:lang w:eastAsia="en-US"/>
        </w:rPr>
        <w:t>–</w:t>
      </w:r>
      <w:r w:rsidRPr="00E26263">
        <w:rPr>
          <w:rFonts w:eastAsia="Calibri"/>
          <w:szCs w:val="24"/>
          <w:lang w:eastAsia="en-US"/>
        </w:rPr>
        <w:t xml:space="preserve"> Российская Федерация;</w:t>
      </w:r>
    </w:p>
    <w:p w:rsidR="00E26263" w:rsidRPr="00E26263" w:rsidRDefault="00E26263" w:rsidP="00E26263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E26263">
        <w:rPr>
          <w:rFonts w:eastAsia="Calibri"/>
          <w:b/>
          <w:szCs w:val="24"/>
          <w:lang w:eastAsia="en-US"/>
        </w:rPr>
        <w:t>ГСМ</w:t>
      </w:r>
      <w:r w:rsidRPr="00E26263">
        <w:rPr>
          <w:rFonts w:eastAsia="Calibri"/>
          <w:szCs w:val="24"/>
          <w:lang w:eastAsia="en-US"/>
        </w:rPr>
        <w:t xml:space="preserve"> – горюче-смазочные материалы;</w:t>
      </w:r>
    </w:p>
    <w:p w:rsidR="00E26263" w:rsidRPr="00E26263" w:rsidRDefault="00E26263" w:rsidP="00E26263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Cs w:val="24"/>
          <w:lang w:eastAsia="en-US"/>
        </w:rPr>
      </w:pPr>
      <w:r w:rsidRPr="00E26263">
        <w:rPr>
          <w:rFonts w:eastAsia="Calibri"/>
          <w:b/>
          <w:szCs w:val="24"/>
          <w:lang w:eastAsia="en-US"/>
        </w:rPr>
        <w:t>ОПО</w:t>
      </w:r>
      <w:r w:rsidRPr="00E26263">
        <w:rPr>
          <w:rFonts w:eastAsia="Calibri"/>
          <w:szCs w:val="24"/>
          <w:lang w:eastAsia="en-US"/>
        </w:rPr>
        <w:t xml:space="preserve"> – опасный производственный объект;</w:t>
      </w:r>
    </w:p>
    <w:p w:rsidR="00E26263" w:rsidRPr="00E26263" w:rsidRDefault="00E26263" w:rsidP="00E26263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Cs w:val="24"/>
          <w:lang w:eastAsia="en-US"/>
        </w:rPr>
      </w:pPr>
      <w:r w:rsidRPr="00E26263">
        <w:rPr>
          <w:rFonts w:eastAsia="Calibri"/>
          <w:b/>
          <w:szCs w:val="24"/>
          <w:lang w:eastAsia="en-US"/>
        </w:rPr>
        <w:t>ФЗ –</w:t>
      </w:r>
      <w:r w:rsidRPr="00E26263">
        <w:rPr>
          <w:rFonts w:eastAsia="Calibri"/>
          <w:szCs w:val="24"/>
          <w:lang w:eastAsia="en-US"/>
        </w:rPr>
        <w:t xml:space="preserve"> федеральный закон;</w:t>
      </w:r>
    </w:p>
    <w:p w:rsidR="00E26263" w:rsidRPr="00E26263" w:rsidRDefault="00E26263" w:rsidP="00E26263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Cs w:val="24"/>
          <w:lang w:eastAsia="en-US"/>
        </w:rPr>
      </w:pPr>
      <w:r w:rsidRPr="00E26263">
        <w:rPr>
          <w:rFonts w:eastAsia="Calibri"/>
          <w:b/>
          <w:szCs w:val="24"/>
          <w:lang w:eastAsia="en-US"/>
        </w:rPr>
        <w:t>ЗАО –</w:t>
      </w:r>
      <w:r w:rsidRPr="00E26263">
        <w:rPr>
          <w:rFonts w:eastAsia="Calibri"/>
          <w:szCs w:val="24"/>
          <w:lang w:eastAsia="en-US"/>
        </w:rPr>
        <w:t xml:space="preserve"> закрытое акционерное общество;</w:t>
      </w:r>
    </w:p>
    <w:p w:rsidR="00E26263" w:rsidRPr="00E26263" w:rsidRDefault="00E26263" w:rsidP="00E26263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Cs w:val="24"/>
          <w:lang w:eastAsia="en-US"/>
        </w:rPr>
      </w:pPr>
      <w:r w:rsidRPr="00E26263">
        <w:rPr>
          <w:rFonts w:eastAsia="Calibri"/>
          <w:b/>
          <w:szCs w:val="24"/>
          <w:lang w:eastAsia="en-US"/>
        </w:rPr>
        <w:t>утв. Приказом</w:t>
      </w:r>
      <w:r w:rsidRPr="00E26263">
        <w:rPr>
          <w:rFonts w:eastAsia="Calibri"/>
          <w:szCs w:val="24"/>
          <w:lang w:eastAsia="en-US"/>
        </w:rPr>
        <w:t xml:space="preserve"> – утвержден Приказом;</w:t>
      </w:r>
    </w:p>
    <w:p w:rsidR="00E26263" w:rsidRPr="00E26263" w:rsidRDefault="00E26263" w:rsidP="00E26263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Cs w:val="24"/>
          <w:lang w:eastAsia="en-US"/>
        </w:rPr>
      </w:pPr>
      <w:r w:rsidRPr="00E26263">
        <w:rPr>
          <w:rFonts w:eastAsia="Calibri"/>
          <w:b/>
          <w:szCs w:val="24"/>
          <w:lang w:eastAsia="en-US"/>
        </w:rPr>
        <w:t xml:space="preserve">ДПП и ООС </w:t>
      </w:r>
      <w:r w:rsidRPr="00E26263">
        <w:rPr>
          <w:rFonts w:eastAsia="Calibri"/>
          <w:szCs w:val="24"/>
          <w:lang w:eastAsia="en-US"/>
        </w:rPr>
        <w:t>– Департамент природопользования и охраны окружающей среды;</w:t>
      </w:r>
    </w:p>
    <w:p w:rsidR="00E26263" w:rsidRPr="00E26263" w:rsidRDefault="00E26263" w:rsidP="00E26263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Cs w:val="24"/>
          <w:lang w:eastAsia="en-US"/>
        </w:rPr>
      </w:pPr>
      <w:r w:rsidRPr="00E26263">
        <w:rPr>
          <w:rFonts w:eastAsia="Calibri"/>
          <w:b/>
          <w:szCs w:val="24"/>
          <w:lang w:eastAsia="en-US"/>
        </w:rPr>
        <w:t xml:space="preserve">ТЗС </w:t>
      </w:r>
      <w:r w:rsidRPr="00E26263">
        <w:rPr>
          <w:rFonts w:eastAsia="Calibri"/>
          <w:szCs w:val="24"/>
          <w:lang w:eastAsia="en-US"/>
        </w:rPr>
        <w:t xml:space="preserve">– </w:t>
      </w:r>
      <w:proofErr w:type="gramStart"/>
      <w:r w:rsidRPr="00E26263">
        <w:rPr>
          <w:rFonts w:eastAsia="Calibri"/>
          <w:szCs w:val="24"/>
          <w:lang w:eastAsia="en-US"/>
        </w:rPr>
        <w:t>Топливо-заправочный</w:t>
      </w:r>
      <w:proofErr w:type="gramEnd"/>
      <w:r w:rsidRPr="00E26263">
        <w:rPr>
          <w:rFonts w:eastAsia="Calibri"/>
          <w:szCs w:val="24"/>
          <w:lang w:eastAsia="en-US"/>
        </w:rPr>
        <w:t xml:space="preserve"> сервис;</w:t>
      </w:r>
    </w:p>
    <w:p w:rsidR="00E26263" w:rsidRPr="00E26263" w:rsidRDefault="00E26263" w:rsidP="00E26263">
      <w:pPr>
        <w:numPr>
          <w:ilvl w:val="0"/>
          <w:numId w:val="13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Cs w:val="24"/>
          <w:lang w:eastAsia="en-US"/>
        </w:rPr>
      </w:pPr>
      <w:r w:rsidRPr="00E26263">
        <w:rPr>
          <w:rFonts w:eastAsia="Calibri"/>
          <w:b/>
          <w:szCs w:val="24"/>
          <w:lang w:eastAsia="en-US"/>
        </w:rPr>
        <w:t xml:space="preserve">га </w:t>
      </w:r>
      <w:r w:rsidRPr="00E26263">
        <w:rPr>
          <w:rFonts w:eastAsia="Calibri"/>
          <w:szCs w:val="24"/>
          <w:lang w:eastAsia="en-US"/>
        </w:rPr>
        <w:t>– гектар;</w:t>
      </w: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Default="00E26263" w:rsidP="002A60AA">
      <w:pPr>
        <w:pStyle w:val="a3"/>
        <w:spacing w:before="80" w:after="80"/>
        <w:rPr>
          <w:sz w:val="22"/>
          <w:szCs w:val="22"/>
        </w:rPr>
      </w:pPr>
    </w:p>
    <w:p w:rsidR="00E26263" w:rsidRPr="006E17FB" w:rsidRDefault="00E26263" w:rsidP="00E26263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E26263" w:rsidRPr="006E17FB" w:rsidRDefault="00E26263" w:rsidP="00E26263">
      <w:pPr>
        <w:suppressAutoHyphens/>
        <w:rPr>
          <w:b/>
          <w:sz w:val="20"/>
          <w:szCs w:val="20"/>
        </w:rPr>
      </w:pPr>
    </w:p>
    <w:p w:rsidR="00E26263" w:rsidRPr="006E17FB" w:rsidRDefault="00E26263" w:rsidP="00E26263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E26263" w:rsidRPr="006E17FB" w:rsidTr="00063D72">
        <w:tc>
          <w:tcPr>
            <w:tcW w:w="3708" w:type="dxa"/>
            <w:shd w:val="clear" w:color="auto" w:fill="auto"/>
          </w:tcPr>
          <w:p w:rsidR="00E26263" w:rsidRPr="006E17FB" w:rsidRDefault="00E26263" w:rsidP="00063D72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E26263" w:rsidRPr="006E17FB" w:rsidRDefault="00E26263" w:rsidP="00063D72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E26263" w:rsidRPr="006E17FB" w:rsidRDefault="00E26263" w:rsidP="00063D72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E26263" w:rsidRPr="006E17FB" w:rsidRDefault="00E26263" w:rsidP="00063D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E26263" w:rsidRPr="006E17FB" w:rsidRDefault="00E26263" w:rsidP="00E26263">
      <w:pPr>
        <w:widowControl w:val="0"/>
        <w:spacing w:line="24" w:lineRule="atLeast"/>
        <w:rPr>
          <w:bCs/>
          <w:sz w:val="20"/>
          <w:szCs w:val="20"/>
        </w:rPr>
      </w:pPr>
    </w:p>
    <w:p w:rsidR="00E26263" w:rsidRPr="006E17FB" w:rsidRDefault="00E26263" w:rsidP="00E26263">
      <w:pPr>
        <w:widowControl w:val="0"/>
        <w:spacing w:line="24" w:lineRule="atLeast"/>
        <w:rPr>
          <w:bCs/>
          <w:sz w:val="20"/>
          <w:szCs w:val="20"/>
        </w:rPr>
      </w:pPr>
    </w:p>
    <w:p w:rsidR="00E26263" w:rsidRPr="006E17FB" w:rsidRDefault="00E26263" w:rsidP="00E26263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E26263" w:rsidRPr="00517339" w:rsidRDefault="00E26263" w:rsidP="002A60AA">
      <w:pPr>
        <w:pStyle w:val="a3"/>
        <w:spacing w:before="80" w:after="80"/>
        <w:rPr>
          <w:sz w:val="22"/>
          <w:szCs w:val="22"/>
        </w:rPr>
      </w:pPr>
    </w:p>
    <w:sectPr w:rsidR="00E26263" w:rsidRPr="00517339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6F4" w:rsidRDefault="00F666F4">
      <w:r>
        <w:separator/>
      </w:r>
    </w:p>
  </w:endnote>
  <w:endnote w:type="continuationSeparator" w:id="0">
    <w:p w:rsidR="00F666F4" w:rsidRDefault="00F66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6F4" w:rsidRDefault="00F666F4">
      <w:r>
        <w:separator/>
      </w:r>
    </w:p>
  </w:footnote>
  <w:footnote w:type="continuationSeparator" w:id="0">
    <w:p w:rsidR="00F666F4" w:rsidRDefault="00F66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F500D9"/>
    <w:multiLevelType w:val="hybridMultilevel"/>
    <w:tmpl w:val="70700D46"/>
    <w:lvl w:ilvl="0" w:tplc="D68C358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11"/>
  </w:num>
  <w:num w:numId="8">
    <w:abstractNumId w:val="8"/>
  </w:num>
  <w:num w:numId="9">
    <w:abstractNumId w:val="3"/>
  </w:num>
  <w:num w:numId="10">
    <w:abstractNumId w:val="10"/>
  </w:num>
  <w:num w:numId="11">
    <w:abstractNumId w:val="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D5B8D"/>
    <w:rsid w:val="003E5BC5"/>
    <w:rsid w:val="003E7B91"/>
    <w:rsid w:val="003F3850"/>
    <w:rsid w:val="003F6B39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13734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073B5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DC0A0D"/>
    <w:rsid w:val="00DE7D6B"/>
    <w:rsid w:val="00E13219"/>
    <w:rsid w:val="00E26263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30BED"/>
    <w:rsid w:val="00F57371"/>
    <w:rsid w:val="00F666F4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6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40</cp:revision>
  <dcterms:created xsi:type="dcterms:W3CDTF">2018-07-13T11:25:00Z</dcterms:created>
  <dcterms:modified xsi:type="dcterms:W3CDTF">2019-06-25T06:58:00Z</dcterms:modified>
</cp:coreProperties>
</file>